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29DB8" w14:textId="5FD261F9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sz w:val="24"/>
          <w:szCs w:val="24"/>
          <w:lang w:eastAsia="pl-PL"/>
        </w:rPr>
        <w:t xml:space="preserve">Załącznik nr </w:t>
      </w:r>
      <w:r w:rsidR="00BB0E86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5F0284">
        <w:rPr>
          <w:rFonts w:ascii="Calibri" w:eastAsia="Times New Roman" w:hAnsi="Calibri" w:cs="Calibri"/>
          <w:sz w:val="24"/>
          <w:szCs w:val="24"/>
          <w:lang w:eastAsia="pl-PL"/>
        </w:rPr>
        <w:t xml:space="preserve"> do umowy</w:t>
      </w:r>
    </w:p>
    <w:p w14:paraId="24E98FF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457EDB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82055E7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8C3731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2E161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</w:t>
      </w:r>
    </w:p>
    <w:p w14:paraId="2C12282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 xml:space="preserve">         (miejscowość i data)</w:t>
      </w:r>
    </w:p>
    <w:p w14:paraId="4F9C2C8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565EDC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225F828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(Nazwisko i Imię Wykonawcy/pracownika wykonawcy</w:t>
      </w:r>
      <w:r w:rsidRPr="005F0284"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451F0DF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368B5C5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3122101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989066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38C815C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(Nazwa Wykonawcy)</w:t>
      </w:r>
    </w:p>
    <w:p w14:paraId="6EF95EF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FBE2A5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D6B0D0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EDF425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160024F9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(Adres siedziby wykonawcy)</w:t>
      </w:r>
    </w:p>
    <w:p w14:paraId="1E972E7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8DF369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63D4B9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88AB84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CCD3BE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87F4C1B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 w:rsidRPr="005F02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 się z Polityką Bezpieczeństwa Informacji</w:t>
      </w:r>
    </w:p>
    <w:p w14:paraId="06977D15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CA636D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76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z treścią Polityki Bezpieczeństwa Informacji Resortu Finansów stanowiącej załącznik do 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t>Zarządzenia Ministra Finansów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br/>
        <w:t>z dnia 10 marca 2022 r. w sprawie Systemu Zarządzania Bezpieczeństwem Informacji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br/>
        <w:t>i Polityki Bezpieczeństwa Informacji Resortu Finansów (Dz.Urz.Min.Fin. poz.19, 80).</w:t>
      </w:r>
    </w:p>
    <w:p w14:paraId="0F93AAE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0F577A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A9B9FB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F4AF26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941C81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…………................................................</w:t>
      </w:r>
    </w:p>
    <w:p w14:paraId="2F24D2ED" w14:textId="5C74EF49" w:rsidR="005B7F80" w:rsidRDefault="005F0284" w:rsidP="005F0284"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</w:t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 w:rsidR="000A0EA8">
        <w:rPr>
          <w:rFonts w:ascii="Calibri" w:eastAsia="Times New Roman" w:hAnsi="Calibri" w:cs="Calibri"/>
          <w:sz w:val="16"/>
          <w:szCs w:val="16"/>
          <w:lang w:eastAsia="pl-PL"/>
        </w:rPr>
        <w:tab/>
        <w:t xml:space="preserve">       </w:t>
      </w: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(podpis)</w:t>
      </w:r>
    </w:p>
    <w:sectPr w:rsidR="005B7F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4F15A" w14:textId="77777777" w:rsidR="00640C5B" w:rsidRDefault="00640C5B" w:rsidP="005F0284">
      <w:pPr>
        <w:spacing w:after="0" w:line="240" w:lineRule="auto"/>
      </w:pPr>
      <w:r>
        <w:separator/>
      </w:r>
    </w:p>
  </w:endnote>
  <w:endnote w:type="continuationSeparator" w:id="0">
    <w:p w14:paraId="127230E4" w14:textId="77777777" w:rsidR="00640C5B" w:rsidRDefault="00640C5B" w:rsidP="005F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407F" w14:textId="77777777" w:rsidR="00640C5B" w:rsidRDefault="00640C5B" w:rsidP="005F0284">
      <w:pPr>
        <w:spacing w:after="0" w:line="240" w:lineRule="auto"/>
      </w:pPr>
      <w:r>
        <w:separator/>
      </w:r>
    </w:p>
  </w:footnote>
  <w:footnote w:type="continuationSeparator" w:id="0">
    <w:p w14:paraId="3A7D70F2" w14:textId="77777777" w:rsidR="00640C5B" w:rsidRDefault="00640C5B" w:rsidP="005F0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40B2" w14:textId="77777777" w:rsidR="000A0EA8" w:rsidRPr="000A0EA8" w:rsidRDefault="000A0EA8" w:rsidP="000A0EA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sz w:val="16"/>
        <w:szCs w:val="16"/>
      </w:rPr>
    </w:pPr>
    <w:bookmarkStart w:id="0" w:name="_Hlk188431357"/>
    <w:r w:rsidRPr="000A0EA8">
      <w:rPr>
        <w:rFonts w:ascii="Calibri" w:eastAsia="Cambria" w:hAnsi="Calibri" w:cs="Calibri"/>
        <w:sz w:val="16"/>
        <w:szCs w:val="16"/>
      </w:rPr>
      <w:t>1801-ILZ.261.94.2026</w:t>
    </w:r>
  </w:p>
  <w:p w14:paraId="4518B319" w14:textId="77777777" w:rsidR="000A0EA8" w:rsidRPr="000A0EA8" w:rsidRDefault="000A0EA8" w:rsidP="000A0EA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sz w:val="16"/>
        <w:szCs w:val="16"/>
      </w:rPr>
    </w:pPr>
    <w:r w:rsidRPr="000A0EA8">
      <w:rPr>
        <w:rFonts w:ascii="Calibri" w:eastAsia="Cambria" w:hAnsi="Calibri" w:cs="Calibri"/>
        <w:bCs/>
        <w:sz w:val="16"/>
        <w:szCs w:val="16"/>
      </w:rPr>
      <w:t>Wykonanie kontroli okresowej stanu technicznego obiektów oraz przeprowadzenie przeglądów technicznych i czynności kontrolnych urządzeń i instalacji w obiektach Izby Administracji  Skarbowej w Rzeszowie</w:t>
    </w:r>
    <w:bookmarkEnd w:id="0"/>
  </w:p>
  <w:p w14:paraId="3A3DCCD7" w14:textId="77777777" w:rsidR="005F0284" w:rsidRDefault="005F02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980"/>
    <w:rsid w:val="000A0EA8"/>
    <w:rsid w:val="000E1E14"/>
    <w:rsid w:val="00136891"/>
    <w:rsid w:val="002620BC"/>
    <w:rsid w:val="00332614"/>
    <w:rsid w:val="005B7F80"/>
    <w:rsid w:val="005F0284"/>
    <w:rsid w:val="00640C5B"/>
    <w:rsid w:val="00BB0E86"/>
    <w:rsid w:val="00BC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FCFC8"/>
  <w15:chartTrackingRefBased/>
  <w15:docId w15:val="{A6CB8454-62D0-4F3E-BDAE-FB2A387E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F0284"/>
  </w:style>
  <w:style w:type="paragraph" w:styleId="Stopka">
    <w:name w:val="footer"/>
    <w:basedOn w:val="Normalny"/>
    <w:link w:val="StopkaZnak"/>
    <w:uiPriority w:val="99"/>
    <w:unhideWhenUsed/>
    <w:rsid w:val="005F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792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Wolniewicz Patrycja</dc:creator>
  <cp:keywords/>
  <dc:description/>
  <cp:lastModifiedBy>Wolniewicz Patrycja</cp:lastModifiedBy>
  <cp:revision>5</cp:revision>
  <dcterms:created xsi:type="dcterms:W3CDTF">2025-08-28T06:22:00Z</dcterms:created>
  <dcterms:modified xsi:type="dcterms:W3CDTF">2026-02-19T12:26:00Z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UxC4dwLulzfINJ8nQH+xvX5LNGipWa4BRSZhPgxsCvl9MVBr3ppJ0tCSUtlactDMDqJQ5q9hHm12bibl+tE4Rg==</vt:lpwstr>
  </property>
  <property fmtid="{D5CDD505-2E9C-101B-9397-08002B2CF9AE}" pid="4" name="MFClassificationDate">
    <vt:lpwstr>2025-08-29T07:50:03.9056008+02:00</vt:lpwstr>
  </property>
  <property fmtid="{D5CDD505-2E9C-101B-9397-08002B2CF9AE}" pid="5" name="MFClassifiedBySID">
    <vt:lpwstr>UxC4dwLulzfINJ8nQH+xvX5LNGipWa4BRSZhPgxsCvm42mrIC/DSDv0ggS+FjUN/2v1BBotkLlY5aAiEhoi6uSIrr5ppkR2haiG2QRoU67Nfye/z2Ht3spmbOKYT5XnT</vt:lpwstr>
  </property>
  <property fmtid="{D5CDD505-2E9C-101B-9397-08002B2CF9AE}" pid="6" name="MFGRNItemId">
    <vt:lpwstr>GRN-9bddc279-110b-4c03-baf2-ac10790ade7a</vt:lpwstr>
  </property>
  <property fmtid="{D5CDD505-2E9C-101B-9397-08002B2CF9AE}" pid="7" name="MFHash">
    <vt:lpwstr>7B3LaVoyERBmnp4KxaX/t2NK+B09ZBlmbom6KuO4oOE=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